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Forest Skies Federation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80C775C" w14:textId="25101276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  <w:r w:rsidR="00E62727">
        <w:rPr>
          <w:rFonts w:ascii="Arial" w:eastAsia="Arial" w:hAnsi="Arial" w:cs="Arial"/>
          <w:color w:val="000000"/>
          <w:sz w:val="32"/>
        </w:rPr>
        <w:t xml:space="preserve"> as of 7.10.25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Joanne Bingwa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61C3C1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B2BA1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Jamie Cave</w:t>
            </w:r>
          </w:p>
          <w:p w14:paraId="749907E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14/01/2028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2DD0E7B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255ECF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715E6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3F93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71C89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CCE2F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13E5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4A3C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0354C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0D854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0E1F44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39934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Matthew Davies</w:t>
            </w:r>
          </w:p>
          <w:p w14:paraId="5FD3AD42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6AAAC1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C98FC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29BCE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0416F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95952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Westgate Academy (Aspire Trust)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D1B3D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EC0EB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7FDB9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03/03/2025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B2275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C9CA7E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0A15DB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660E5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Naomi Haughton</w:t>
            </w:r>
          </w:p>
          <w:p w14:paraId="31409CF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6D33BA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0A5244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6E909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AEAD6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E4018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C0BC5C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AAF46A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3622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DFEE6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DCA9AC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2E37FB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995655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Charlotte  Massingham</w:t>
            </w:r>
          </w:p>
          <w:p w14:paraId="235D79F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12/01/2029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541DF8B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CDC40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B59A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EB64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67BD8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3030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D1F6C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F4DB6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90DCB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C707F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C9C495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CA84C3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Chantelle Medley</w:t>
            </w:r>
          </w:p>
          <w:p w14:paraId="1F8038D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06/10/2028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 Body</w:t>
            </w:r>
          </w:p>
          <w:p w14:paraId="1512453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8F5002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14B1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FC0E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ECCA4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DBE42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CD95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DDB8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FBC6D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C08E7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684DBA7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B7105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Neil Pearson</w:t>
            </w:r>
          </w:p>
          <w:p w14:paraId="63FB6D4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23/05/2025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22/05/2029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Staff Body</w:t>
            </w:r>
          </w:p>
          <w:p w14:paraId="3F9BAD5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2566C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82C3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9A0FE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5FF5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5AAD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BC45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B1F9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8C67E5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1EA59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7F1144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EB740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Cliff Penning</w:t>
            </w:r>
          </w:p>
          <w:p w14:paraId="60CE182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01/04/2023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5D80E56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4ECC54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5A1FF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8956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5D195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5BB8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B924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C1EE2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D9084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51F970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DBA4823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A4890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Helen Pennington</w:t>
            </w:r>
          </w:p>
          <w:p w14:paraId="41293D6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16/09/2024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15/09/2028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6624DE1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F6A3F5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0C3A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3AA6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EFFEC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Fosse Way Academy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1082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35ADF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 of the Academy Trust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395DB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01/09/2019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CD138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D72873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E766E10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6E238F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256EB4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B8DFEAE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1702FE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EA90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C2DB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A723A5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Lincolnshire County Council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34E1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C7C9F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Husband is Head of Capital Delivery and Professional Services in Corporate Property at Lincolnshire County Council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9C0E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01/04/2024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D301B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3F524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sectPr w:rsidR="0072413D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4F9C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B1A75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1663D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62727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1827</Characters>
  <Application>Microsoft Office Word</Application>
  <DocSecurity>0</DocSecurity>
  <Lines>203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Grimes</dc:creator>
  <cp:lastModifiedBy>Michelle Grimes</cp:lastModifiedBy>
  <cp:revision>4</cp:revision>
  <dcterms:created xsi:type="dcterms:W3CDTF">2025-10-05T10:57:00Z</dcterms:created>
  <dcterms:modified xsi:type="dcterms:W3CDTF">2025-10-07T08:54:00Z</dcterms:modified>
</cp:coreProperties>
</file>